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725" w:rsidRPr="00DF693E" w:rsidRDefault="00F95725" w:rsidP="00F95725">
      <w:pPr>
        <w:jc w:val="center"/>
        <w:rPr>
          <w:rFonts w:ascii="Times New Roman" w:eastAsiaTheme="minorHAnsi" w:hAnsi="Times New Roman"/>
          <w:b/>
          <w:sz w:val="32"/>
          <w:szCs w:val="32"/>
          <w:lang w:val="en-US"/>
        </w:rPr>
      </w:pPr>
      <w:bookmarkStart w:id="0" w:name="LECTURES"/>
      <w:r w:rsidRPr="00DF693E">
        <w:rPr>
          <w:rFonts w:ascii="Times New Roman" w:eastAsiaTheme="minorHAnsi" w:hAnsi="Times New Roman"/>
          <w:b/>
          <w:sz w:val="32"/>
          <w:szCs w:val="32"/>
          <w:lang w:val="en-US"/>
        </w:rPr>
        <w:t>LECTURES</w:t>
      </w:r>
      <w:bookmarkEnd w:id="0"/>
    </w:p>
    <w:p w:rsidR="00F95725" w:rsidRPr="00DF693E" w:rsidRDefault="00F95725" w:rsidP="00F95725">
      <w:pPr>
        <w:jc w:val="center"/>
        <w:rPr>
          <w:rFonts w:ascii="Times New Roman" w:eastAsiaTheme="minorHAnsi" w:hAnsi="Times New Roman"/>
          <w:b/>
          <w:sz w:val="28"/>
          <w:szCs w:val="28"/>
          <w:lang w:val="en-US"/>
        </w:rPr>
      </w:pPr>
      <w:proofErr w:type="gramStart"/>
      <w:r w:rsidRPr="00DF693E">
        <w:rPr>
          <w:rFonts w:ascii="Times New Roman" w:eastAsiaTheme="minorHAnsi" w:hAnsi="Times New Roman"/>
          <w:b/>
          <w:sz w:val="28"/>
          <w:szCs w:val="28"/>
          <w:lang w:val="en-US"/>
        </w:rPr>
        <w:t>Module 1.</w:t>
      </w:r>
      <w:proofErr w:type="gramEnd"/>
      <w:r w:rsidRPr="00DF693E">
        <w:rPr>
          <w:rFonts w:ascii="Times New Roman" w:eastAsiaTheme="minorHAnsi" w:hAnsi="Times New Roman"/>
          <w:b/>
          <w:sz w:val="28"/>
          <w:szCs w:val="28"/>
          <w:lang w:val="en-US"/>
        </w:rPr>
        <w:t xml:space="preserve"> Functions of one variable</w:t>
      </w:r>
    </w:p>
    <w:p w:rsidR="00F95725" w:rsidRPr="00DF693E" w:rsidRDefault="00F95725" w:rsidP="00F95725">
      <w:pPr>
        <w:jc w:val="center"/>
        <w:rPr>
          <w:rFonts w:ascii="Times New Roman" w:eastAsiaTheme="minorHAnsi" w:hAnsi="Times New Roman"/>
          <w:b/>
          <w:sz w:val="28"/>
          <w:szCs w:val="28"/>
          <w:lang w:val="en-US"/>
        </w:rPr>
      </w:pPr>
      <w:bookmarkStart w:id="1" w:name="Lecture1"/>
      <w:bookmarkStart w:id="2" w:name="_GoBack"/>
      <w:proofErr w:type="gramStart"/>
      <w:r w:rsidRPr="00DF693E">
        <w:rPr>
          <w:rFonts w:ascii="Times New Roman" w:eastAsiaTheme="minorHAnsi" w:hAnsi="Times New Roman"/>
          <w:b/>
          <w:sz w:val="28"/>
          <w:szCs w:val="28"/>
          <w:lang w:val="en-US"/>
        </w:rPr>
        <w:t>Lecture  1</w:t>
      </w:r>
      <w:proofErr w:type="gramEnd"/>
      <w:r w:rsidRPr="00DF693E">
        <w:rPr>
          <w:rFonts w:ascii="Times New Roman" w:eastAsiaTheme="minorHAnsi" w:hAnsi="Times New Roman"/>
          <w:b/>
          <w:sz w:val="28"/>
          <w:szCs w:val="28"/>
          <w:lang w:val="en-US"/>
        </w:rPr>
        <w:t>.</w:t>
      </w:r>
    </w:p>
    <w:tbl>
      <w:tblPr>
        <w:tblW w:w="4814" w:type="pct"/>
        <w:tblLayout w:type="fixed"/>
        <w:tblLook w:val="01E0" w:firstRow="1" w:lastRow="1" w:firstColumn="1" w:lastColumn="1" w:noHBand="0" w:noVBand="0"/>
      </w:tblPr>
      <w:tblGrid>
        <w:gridCol w:w="9215"/>
      </w:tblGrid>
      <w:tr w:rsidR="00F95725" w:rsidRPr="00E72526" w:rsidTr="009D139E">
        <w:trPr>
          <w:trHeight w:val="242"/>
        </w:trPr>
        <w:tc>
          <w:tcPr>
            <w:tcW w:w="5000" w:type="pct"/>
            <w:shd w:val="clear" w:color="auto" w:fill="auto"/>
          </w:tcPr>
          <w:bookmarkEnd w:id="1"/>
          <w:bookmarkEnd w:id="2"/>
          <w:p w:rsidR="00F95725" w:rsidRPr="00DF693E" w:rsidRDefault="00F95725" w:rsidP="009D139E">
            <w:pPr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val="kk-KZ" w:eastAsia="ru-RU"/>
              </w:rPr>
            </w:pPr>
            <w:r w:rsidRPr="00DF693E">
              <w:rPr>
                <w:rFonts w:ascii="Times New Roman" w:eastAsiaTheme="minorHAnsi" w:hAnsi="Times New Roman" w:cstheme="minorBidi"/>
                <w:b/>
                <w:sz w:val="28"/>
                <w:szCs w:val="28"/>
                <w:lang w:val="en-US"/>
              </w:rPr>
              <w:t xml:space="preserve">The Real Numbers System.  </w:t>
            </w:r>
            <w:proofErr w:type="gramStart"/>
            <w:r w:rsidRPr="00DF693E"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>Principle  of</w:t>
            </w:r>
            <w:proofErr w:type="gramEnd"/>
            <w:r w:rsidRPr="00DF693E"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 xml:space="preserve">  Mathematical induction</w:t>
            </w:r>
            <w:r w:rsidRPr="00DF693E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val="kk-KZ" w:eastAsia="ru-RU"/>
              </w:rPr>
              <w:t>.</w:t>
            </w:r>
          </w:p>
          <w:p w:rsidR="00F95725" w:rsidRPr="00DF693E" w:rsidRDefault="00F95725" w:rsidP="009D139E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  <w:r w:rsidRPr="00DF693E"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>The  real  number  system</w:t>
            </w:r>
          </w:p>
          <w:p w:rsidR="00F95725" w:rsidRPr="00DF693E" w:rsidRDefault="00F95725" w:rsidP="009D139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DF693E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The  real  number  system  (which  we will often call simply the </w:t>
            </w:r>
            <w:proofErr w:type="spellStart"/>
            <w:r w:rsidRPr="00DF693E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reals</w:t>
            </w:r>
            <w:proofErr w:type="spellEnd"/>
            <w:r w:rsidRPr="00DF693E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)  is first of all  a  set 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HAnsi" w:hAnsi="Cambria Math"/>
                      <w:sz w:val="28"/>
                      <w:szCs w:val="28"/>
                      <w:lang w:val="en-US"/>
                    </w:rPr>
                    <m:t>a,b,c,…</m:t>
                  </m:r>
                </m:e>
              </m:d>
            </m:oMath>
            <w:r w:rsidRPr="00DF693E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 </w:t>
            </w:r>
            <w:r w:rsidRPr="00DF693E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on  which  the  operations   of  addition  and multiplication are   defined  so  that  every  pair  of  real  numbers  has  a unique sum and product, both real numbers, with  the  following properties.</w:t>
            </w:r>
          </w:p>
          <w:p w:rsidR="00F95725" w:rsidRPr="00DF693E" w:rsidRDefault="00F95725" w:rsidP="00F9572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val="en-US" w:eastAsia="ru-RU"/>
              </w:rPr>
            </w:pPr>
            <m:oMath>
              <m:r>
                <w:rPr>
                  <w:rFonts w:ascii="Cambria Math" w:eastAsia="Times New Roman" w:hAnsi="Cambria Math"/>
                  <w:snapToGrid w:val="0"/>
                  <w:sz w:val="28"/>
                  <w:szCs w:val="28"/>
                  <w:lang w:val="en-US" w:eastAsia="ru-RU"/>
                </w:rPr>
                <m:t>a+b=b+a</m:t>
              </m:r>
            </m:oMath>
            <w:r w:rsidRPr="00DF693E">
              <w:rPr>
                <w:rFonts w:ascii="Times New Roman" w:eastAsia="Times New Roman" w:hAnsi="Times New Roman"/>
                <w:snapToGrid w:val="0"/>
                <w:sz w:val="28"/>
                <w:szCs w:val="28"/>
                <w:lang w:val="en-US" w:eastAsia="ru-RU"/>
              </w:rPr>
              <w:t xml:space="preserve">   </w:t>
            </w:r>
            <w:proofErr w:type="gramStart"/>
            <w:r w:rsidRPr="00DF693E">
              <w:rPr>
                <w:rFonts w:ascii="Times New Roman" w:eastAsia="Times New Roman" w:hAnsi="Times New Roman"/>
                <w:snapToGrid w:val="0"/>
                <w:sz w:val="28"/>
                <w:szCs w:val="28"/>
                <w:lang w:val="en-US" w:eastAsia="ru-RU"/>
              </w:rPr>
              <w:t>and</w:t>
            </w:r>
            <w:proofErr w:type="gramEnd"/>
            <w:r w:rsidRPr="00DF693E">
              <w:rPr>
                <w:rFonts w:ascii="Times New Roman" w:eastAsia="Times New Roman" w:hAnsi="Times New Roman"/>
                <w:snapToGrid w:val="0"/>
                <w:sz w:val="28"/>
                <w:szCs w:val="28"/>
                <w:lang w:val="en-US" w:eastAsia="ru-RU"/>
              </w:rPr>
              <w:t xml:space="preserve">  </w:t>
            </w:r>
            <m:oMath>
              <m:r>
                <w:rPr>
                  <w:rFonts w:ascii="Cambria Math" w:eastAsia="Times New Roman" w:hAnsi="Cambria Math"/>
                  <w:snapToGrid w:val="0"/>
                  <w:sz w:val="28"/>
                  <w:szCs w:val="28"/>
                  <w:lang w:val="en-US" w:eastAsia="ru-RU"/>
                </w:rPr>
                <m:t>a∙b=b∙a</m:t>
              </m:r>
            </m:oMath>
            <w:r w:rsidRPr="00DF693E">
              <w:rPr>
                <w:rFonts w:ascii="Times New Roman" w:eastAsia="Times New Roman" w:hAnsi="Times New Roman"/>
                <w:snapToGrid w:val="0"/>
                <w:sz w:val="28"/>
                <w:szCs w:val="28"/>
                <w:lang w:val="en-US" w:eastAsia="ru-RU"/>
              </w:rPr>
              <w:t xml:space="preserve">  (</w:t>
            </w:r>
            <w:r w:rsidRPr="00DF693E">
              <w:rPr>
                <w:rFonts w:ascii="Times New Roman" w:eastAsia="Times New Roman" w:hAnsi="Times New Roman"/>
                <w:i/>
                <w:snapToGrid w:val="0"/>
                <w:sz w:val="28"/>
                <w:szCs w:val="28"/>
                <w:lang w:val="en-US" w:eastAsia="ru-RU"/>
              </w:rPr>
              <w:t>commutative  laws</w:t>
            </w:r>
            <w:r w:rsidRPr="00DF693E">
              <w:rPr>
                <w:rFonts w:ascii="Times New Roman" w:eastAsia="Times New Roman" w:hAnsi="Times New Roman"/>
                <w:snapToGrid w:val="0"/>
                <w:sz w:val="28"/>
                <w:szCs w:val="28"/>
                <w:lang w:val="en-US" w:eastAsia="ru-RU"/>
              </w:rPr>
              <w:t>).</w:t>
            </w:r>
          </w:p>
          <w:p w:rsidR="00F95725" w:rsidRPr="00DF693E" w:rsidRDefault="00F95725" w:rsidP="00F9572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/>
                <w:i/>
                <w:snapToGrid w:val="0"/>
                <w:sz w:val="28"/>
                <w:szCs w:val="28"/>
                <w:lang w:val="en-US" w:eastAsia="ru-RU"/>
              </w:rPr>
            </w:pPr>
            <m:oMath>
              <m:d>
                <m:dPr>
                  <m:ctrlPr>
                    <w:rPr>
                      <w:rFonts w:ascii="Cambria Math" w:eastAsia="Times New Roman" w:hAnsi="Cambria Math"/>
                      <w:i/>
                      <w:snapToGrid w:val="0"/>
                      <w:sz w:val="28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napToGrid w:val="0"/>
                      <w:sz w:val="28"/>
                      <w:szCs w:val="28"/>
                      <w:lang w:val="en-US" w:eastAsia="ru-RU"/>
                    </w:rPr>
                    <m:t>a+b</m:t>
                  </m:r>
                </m:e>
              </m:d>
              <m:r>
                <w:rPr>
                  <w:rFonts w:ascii="Cambria Math" w:eastAsia="Times New Roman" w:hAnsi="Cambria Math"/>
                  <w:snapToGrid w:val="0"/>
                  <w:sz w:val="28"/>
                  <w:szCs w:val="28"/>
                  <w:lang w:val="en-US" w:eastAsia="ru-RU"/>
                </w:rPr>
                <m:t>+c=a+(b+c)</m:t>
              </m:r>
            </m:oMath>
            <w:r w:rsidRPr="00DF693E">
              <w:rPr>
                <w:rFonts w:ascii="Times New Roman" w:eastAsia="Times New Roman" w:hAnsi="Times New Roman"/>
                <w:snapToGrid w:val="0"/>
                <w:sz w:val="28"/>
                <w:szCs w:val="28"/>
                <w:lang w:val="en-US" w:eastAsia="ru-RU"/>
              </w:rPr>
              <w:t xml:space="preserve">   </w:t>
            </w:r>
            <w:proofErr w:type="gramStart"/>
            <w:r w:rsidRPr="00DF693E">
              <w:rPr>
                <w:rFonts w:ascii="Times New Roman" w:eastAsia="Times New Roman" w:hAnsi="Times New Roman"/>
                <w:snapToGrid w:val="0"/>
                <w:sz w:val="28"/>
                <w:szCs w:val="28"/>
                <w:lang w:val="en-US" w:eastAsia="ru-RU"/>
              </w:rPr>
              <w:t>and</w:t>
            </w:r>
            <w:proofErr w:type="gramEnd"/>
            <w:r w:rsidRPr="00DF693E">
              <w:rPr>
                <w:rFonts w:ascii="Times New Roman" w:eastAsia="Times New Roman" w:hAnsi="Times New Roman"/>
                <w:snapToGrid w:val="0"/>
                <w:sz w:val="28"/>
                <w:szCs w:val="28"/>
                <w:lang w:val="en-US" w:eastAsia="ru-RU"/>
              </w:rPr>
              <w:t xml:space="preserve">     </w:t>
            </w:r>
            <m:oMath>
              <m:r>
                <w:rPr>
                  <w:rFonts w:ascii="Cambria Math" w:eastAsia="Times New Roman" w:hAnsi="Cambria Math"/>
                  <w:snapToGrid w:val="0"/>
                  <w:sz w:val="28"/>
                  <w:szCs w:val="28"/>
                  <w:lang w:val="en-US" w:eastAsia="ru-RU"/>
                </w:rPr>
                <m:t>(a∙b)∙c=a∙(b∙c)</m:t>
              </m:r>
            </m:oMath>
            <w:r w:rsidRPr="00DF693E">
              <w:rPr>
                <w:rFonts w:ascii="Times New Roman" w:eastAsia="Times New Roman" w:hAnsi="Times New Roman"/>
                <w:snapToGrid w:val="0"/>
                <w:sz w:val="28"/>
                <w:szCs w:val="28"/>
                <w:lang w:val="en-US" w:eastAsia="ru-RU"/>
              </w:rPr>
              <w:t xml:space="preserve">  </w:t>
            </w:r>
            <w:r w:rsidRPr="00DF693E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>(associative laws).</w:t>
            </w:r>
            <w:r w:rsidRPr="00DF693E">
              <w:rPr>
                <w:rFonts w:ascii="Times New Roman" w:eastAsia="Times New Roman" w:hAnsi="Times New Roman"/>
                <w:i/>
                <w:snapToGrid w:val="0"/>
                <w:sz w:val="28"/>
                <w:szCs w:val="28"/>
                <w:lang w:val="en-US" w:eastAsia="ru-RU"/>
              </w:rPr>
              <w:t xml:space="preserve">   </w:t>
            </w:r>
          </w:p>
          <w:p w:rsidR="00F95725" w:rsidRPr="00DF693E" w:rsidRDefault="00F95725" w:rsidP="00F9572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m:oMath>
              <m:r>
                <w:rPr>
                  <w:rFonts w:ascii="Cambria Math" w:eastAsia="Times New Roman" w:hAnsi="Cambria Math"/>
                  <w:snapToGrid w:val="0"/>
                  <w:sz w:val="28"/>
                  <w:szCs w:val="28"/>
                  <w:lang w:val="en-US" w:eastAsia="ru-RU"/>
                </w:rPr>
                <m:t>a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snapToGrid w:val="0"/>
                      <w:sz w:val="28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napToGrid w:val="0"/>
                      <w:sz w:val="28"/>
                      <w:szCs w:val="28"/>
                      <w:lang w:val="en-US" w:eastAsia="ru-RU"/>
                    </w:rPr>
                    <m:t>b+c</m:t>
                  </m:r>
                </m:e>
              </m:d>
              <m:r>
                <w:rPr>
                  <w:rFonts w:ascii="Cambria Math" w:eastAsia="Times New Roman" w:hAnsi="Cambria Math"/>
                  <w:snapToGrid w:val="0"/>
                  <w:sz w:val="28"/>
                  <w:szCs w:val="28"/>
                  <w:lang w:val="en-US" w:eastAsia="ru-RU"/>
                </w:rPr>
                <m:t>=ab+ac</m:t>
              </m:r>
            </m:oMath>
            <w:r w:rsidRPr="00DF693E">
              <w:rPr>
                <w:rFonts w:ascii="Times New Roman" w:eastAsia="Times New Roman" w:hAnsi="Times New Roman"/>
                <w:snapToGrid w:val="0"/>
                <w:sz w:val="28"/>
                <w:szCs w:val="28"/>
                <w:lang w:val="en-US" w:eastAsia="ru-RU"/>
              </w:rPr>
              <w:t xml:space="preserve">     </w:t>
            </w:r>
            <w:r w:rsidRPr="00DF693E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(</w:t>
            </w:r>
            <w:proofErr w:type="gramStart"/>
            <w:r w:rsidRPr="00DF693E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>distributive</w:t>
            </w:r>
            <w:proofErr w:type="gramEnd"/>
            <w:r w:rsidRPr="00DF693E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 xml:space="preserve"> law</w:t>
            </w:r>
            <w:r w:rsidRPr="00DF693E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).</w:t>
            </w:r>
          </w:p>
          <w:p w:rsidR="00F95725" w:rsidRPr="00DF693E" w:rsidRDefault="00F95725" w:rsidP="00F9572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DF693E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There  are  distinct  real  numbers  0  and  1 such  that  </w:t>
            </w:r>
            <m:oMath>
              <m:r>
                <w:rPr>
                  <w:rFonts w:ascii="Cambria Math" w:eastAsia="Times New Roman" w:hAnsi="Cambria Math"/>
                  <w:snapToGrid w:val="0"/>
                  <w:sz w:val="28"/>
                  <w:szCs w:val="28"/>
                  <w:lang w:val="en-US" w:eastAsia="ru-RU"/>
                </w:rPr>
                <m:t>a+0=a</m:t>
              </m:r>
            </m:oMath>
            <w:r w:rsidRPr="00DF693E">
              <w:rPr>
                <w:rFonts w:ascii="Times New Roman" w:eastAsiaTheme="minorEastAsia" w:hAnsi="Times New Roman"/>
                <w:snapToGrid w:val="0"/>
                <w:sz w:val="28"/>
                <w:szCs w:val="28"/>
                <w:lang w:val="en-US" w:eastAsia="ru-RU"/>
              </w:rPr>
              <w:t xml:space="preserve">  </w:t>
            </w:r>
            <w:r w:rsidRPr="00DF693E">
              <w:rPr>
                <w:rFonts w:ascii="Times New Roman" w:eastAsia="Times New Roman" w:hAnsi="Times New Roman"/>
                <w:snapToGrid w:val="0"/>
                <w:sz w:val="28"/>
                <w:szCs w:val="28"/>
                <w:lang w:val="en-US" w:eastAsia="ru-RU"/>
              </w:rPr>
              <w:t xml:space="preserve">   </w:t>
            </w:r>
            <w:r w:rsidRPr="00DF693E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  and </w:t>
            </w:r>
            <m:oMath>
              <m:r>
                <w:rPr>
                  <w:rFonts w:ascii="Cambria Math" w:eastAsia="Times New Roman" w:hAnsi="Cambria Math"/>
                  <w:snapToGrid w:val="0"/>
                  <w:sz w:val="28"/>
                  <w:szCs w:val="28"/>
                  <w:lang w:val="en-US" w:eastAsia="ru-RU"/>
                </w:rPr>
                <m:t>a∙1=a</m:t>
              </m:r>
            </m:oMath>
            <w:r w:rsidRPr="00DF693E">
              <w:rPr>
                <w:rFonts w:ascii="Times New Roman" w:eastAsiaTheme="minorEastAsia" w:hAnsi="Times New Roman"/>
                <w:snapToGrid w:val="0"/>
                <w:sz w:val="28"/>
                <w:szCs w:val="28"/>
                <w:lang w:val="en-US" w:eastAsia="ru-RU"/>
              </w:rPr>
              <w:t xml:space="preserve">  </w:t>
            </w:r>
            <w:r w:rsidRPr="00DF693E">
              <w:rPr>
                <w:rFonts w:ascii="Times New Roman" w:eastAsia="Times New Roman" w:hAnsi="Times New Roman"/>
                <w:snapToGrid w:val="0"/>
                <w:sz w:val="28"/>
                <w:szCs w:val="28"/>
                <w:lang w:val="en-US" w:eastAsia="ru-RU"/>
              </w:rPr>
              <w:t xml:space="preserve">  </w:t>
            </w:r>
            <w:r w:rsidRPr="00DF693E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  for  all  </w:t>
            </w:r>
            <m:oMath>
              <m:r>
                <w:rPr>
                  <w:rFonts w:ascii="Cambria Math" w:eastAsia="Times New Roman" w:hAnsi="Cambria Math"/>
                  <w:snapToGrid w:val="0"/>
                  <w:sz w:val="28"/>
                  <w:szCs w:val="28"/>
                  <w:lang w:val="en-US" w:eastAsia="ru-RU"/>
                </w:rPr>
                <m:t>a</m:t>
              </m:r>
            </m:oMath>
            <w:r w:rsidRPr="00DF693E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.</w:t>
            </w:r>
          </w:p>
          <w:p w:rsidR="00F95725" w:rsidRPr="00DF693E" w:rsidRDefault="00F95725" w:rsidP="00F9572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/>
                <w:snapToGrid w:val="0"/>
                <w:sz w:val="28"/>
                <w:szCs w:val="28"/>
                <w:lang w:val="en-US" w:eastAsia="ru-RU"/>
              </w:rPr>
            </w:pPr>
            <w:proofErr w:type="gramStart"/>
            <w:r w:rsidRPr="00DF693E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For  each</w:t>
            </w:r>
            <w:proofErr w:type="gramEnd"/>
            <w:r w:rsidRPr="00DF693E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  </w:t>
            </w:r>
            <m:oMath>
              <m:r>
                <w:rPr>
                  <w:rFonts w:ascii="Cambria Math" w:eastAsia="Times New Roman" w:hAnsi="Cambria Math"/>
                  <w:snapToGrid w:val="0"/>
                  <w:sz w:val="28"/>
                  <w:szCs w:val="28"/>
                  <w:lang w:val="en-US" w:eastAsia="ru-RU"/>
                </w:rPr>
                <m:t>a</m:t>
              </m:r>
            </m:oMath>
            <w:r w:rsidRPr="00DF693E">
              <w:rPr>
                <w:rFonts w:ascii="Times New Roman" w:eastAsiaTheme="minorEastAsia" w:hAnsi="Times New Roman"/>
                <w:snapToGrid w:val="0"/>
                <w:sz w:val="28"/>
                <w:szCs w:val="28"/>
                <w:lang w:val="en-US" w:eastAsia="ru-RU"/>
              </w:rPr>
              <w:t xml:space="preserve"> </w:t>
            </w:r>
            <w:r w:rsidRPr="00DF693E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  there  is  a real   number   </w:t>
            </w:r>
            <m:oMath>
              <m:r>
                <w:rPr>
                  <w:rFonts w:ascii="Cambria Math" w:eastAsiaTheme="minorHAnsi" w:hAnsi="Cambria Math"/>
                  <w:sz w:val="28"/>
                  <w:szCs w:val="28"/>
                  <w:lang w:val="en-US"/>
                </w:rPr>
                <m:t>–</m:t>
              </m:r>
              <m:r>
                <w:rPr>
                  <w:rFonts w:ascii="Cambria Math" w:eastAsia="Times New Roman" w:hAnsi="Cambria Math"/>
                  <w:snapToGrid w:val="0"/>
                  <w:sz w:val="28"/>
                  <w:szCs w:val="28"/>
                  <w:lang w:val="en-US" w:eastAsia="ru-RU"/>
                </w:rPr>
                <m:t>a</m:t>
              </m:r>
            </m:oMath>
            <w:r w:rsidRPr="00DF693E">
              <w:rPr>
                <w:rFonts w:ascii="Times New Roman" w:eastAsiaTheme="minorEastAsia" w:hAnsi="Times New Roman"/>
                <w:snapToGrid w:val="0"/>
                <w:sz w:val="28"/>
                <w:szCs w:val="28"/>
                <w:lang w:val="en-US" w:eastAsia="ru-RU"/>
              </w:rPr>
              <w:t xml:space="preserve">  </w:t>
            </w:r>
            <w:r w:rsidRPr="00DF693E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 such that   </w:t>
            </w:r>
            <m:oMath>
              <m:r>
                <w:rPr>
                  <w:rFonts w:ascii="Cambria Math" w:eastAsia="Times New Roman" w:hAnsi="Cambria Math"/>
                  <w:snapToGrid w:val="0"/>
                  <w:sz w:val="28"/>
                  <w:szCs w:val="28"/>
                  <w:lang w:val="en-US" w:eastAsia="ru-RU"/>
                </w:rPr>
                <m:t>a+(-a)=0,</m:t>
              </m:r>
            </m:oMath>
            <w:r w:rsidRPr="00DF693E">
              <w:rPr>
                <w:rFonts w:ascii="Times New Roman" w:eastAsiaTheme="minorEastAsia" w:hAnsi="Times New Roman"/>
                <w:snapToGrid w:val="0"/>
                <w:sz w:val="28"/>
                <w:szCs w:val="28"/>
                <w:lang w:val="en-US" w:eastAsia="ru-RU"/>
              </w:rPr>
              <w:t xml:space="preserve"> and  </w:t>
            </w:r>
            <w:r w:rsidRPr="00DF693E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if   </w:t>
            </w:r>
            <m:oMath>
              <m:r>
                <w:rPr>
                  <w:rFonts w:ascii="Cambria Math" w:eastAsia="Times New Roman" w:hAnsi="Cambria Math"/>
                  <w:snapToGrid w:val="0"/>
                  <w:sz w:val="28"/>
                  <w:szCs w:val="28"/>
                  <w:lang w:val="en-US" w:eastAsia="ru-RU"/>
                </w:rPr>
                <m:t>a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napToGrid w:val="0"/>
                  <w:sz w:val="28"/>
                  <w:szCs w:val="28"/>
                  <w:lang w:val="en-US" w:eastAsia="ru-RU"/>
                </w:rPr>
                <m:t>≠0</m:t>
              </m:r>
            </m:oMath>
            <w:r w:rsidRPr="00DF693E">
              <w:rPr>
                <w:rFonts w:ascii="Times New Roman" w:eastAsiaTheme="minorEastAsia" w:hAnsi="Times New Roman"/>
                <w:snapToGrid w:val="0"/>
                <w:sz w:val="28"/>
                <w:szCs w:val="28"/>
                <w:lang w:val="en-US" w:eastAsia="ru-RU"/>
              </w:rPr>
              <w:t xml:space="preserve">   </w:t>
            </w:r>
            <w:r w:rsidRPr="00DF693E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, there is  a real number 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a</m:t>
                  </m:r>
                </m:den>
              </m:f>
            </m:oMath>
            <w:r w:rsidRPr="00DF693E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   </w:t>
            </w:r>
            <w:r w:rsidRPr="00DF693E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 such that   </w:t>
            </w:r>
            <m:oMath>
              <m:r>
                <w:rPr>
                  <w:rFonts w:ascii="Cambria Math" w:eastAsiaTheme="minorHAnsi" w:hAnsi="Cambria Math"/>
                  <w:sz w:val="28"/>
                  <w:szCs w:val="28"/>
                  <w:lang w:val="en-US"/>
                </w:rPr>
                <m:t>a</m:t>
              </m:r>
              <m:d>
                <m:d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HAnsi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HAnsi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den>
                  </m:f>
                </m:e>
              </m:d>
              <m:r>
                <w:rPr>
                  <w:rFonts w:ascii="Cambria Math" w:eastAsiaTheme="minorHAnsi" w:hAnsi="Cambria Math"/>
                  <w:sz w:val="28"/>
                  <w:szCs w:val="28"/>
                  <w:lang w:val="en-US"/>
                </w:rPr>
                <m:t>=1</m:t>
              </m:r>
            </m:oMath>
            <w:r w:rsidRPr="00DF693E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F95725" w:rsidRPr="00F95725" w:rsidTr="009D139E">
        <w:trPr>
          <w:trHeight w:val="242"/>
        </w:trPr>
        <w:tc>
          <w:tcPr>
            <w:tcW w:w="5000" w:type="pct"/>
            <w:shd w:val="clear" w:color="auto" w:fill="auto"/>
          </w:tcPr>
          <w:p w:rsidR="00F95725" w:rsidRPr="00DF693E" w:rsidRDefault="00F95725" w:rsidP="009D139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DF693E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A  set  on  which  two  operations  are  defined  so  as  to  have properties (1)–(5) is called </w:t>
            </w:r>
            <w:r w:rsidRPr="00DF693E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>a  field</w:t>
            </w:r>
            <w:r w:rsidRPr="00DF693E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. The </w:t>
            </w:r>
            <w:proofErr w:type="gramStart"/>
            <w:r w:rsidRPr="00DF693E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real  number</w:t>
            </w:r>
            <w:proofErr w:type="gramEnd"/>
            <w:r w:rsidRPr="00DF693E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  system  is  by  no   means   the   only  field. The  rational  numbers  (which  are  the  real  numbers  that can be  written  as  </w:t>
            </w:r>
            <m:oMath>
              <m:r>
                <w:rPr>
                  <w:rFonts w:ascii="Cambria Math" w:eastAsiaTheme="minorHAnsi" w:hAnsi="Cambria Math"/>
                  <w:sz w:val="28"/>
                  <w:szCs w:val="28"/>
                  <w:lang w:val="en-US"/>
                </w:rPr>
                <m:t>r=</m:t>
              </m:r>
              <m:f>
                <m:f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HAnsi" w:hAnsi="Cambria Math"/>
                      <w:sz w:val="28"/>
                      <w:szCs w:val="28"/>
                      <w:lang w:val="en-US"/>
                    </w:rPr>
                    <m:t>p</m:t>
                  </m:r>
                </m:num>
                <m:den>
                  <m:r>
                    <w:rPr>
                      <w:rFonts w:ascii="Cambria Math" w:eastAsiaTheme="minorHAnsi" w:hAnsi="Cambria Math"/>
                      <w:sz w:val="28"/>
                      <w:szCs w:val="28"/>
                      <w:lang w:val="en-US"/>
                    </w:rPr>
                    <m:t>q</m:t>
                  </m:r>
                </m:den>
              </m:f>
            </m:oMath>
            <w:r w:rsidRPr="00DF693E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,  where 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p</m:t>
              </m:r>
            </m:oMath>
            <w:r w:rsidRPr="00DF693E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  and 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q</m:t>
              </m:r>
            </m:oMath>
            <w:r w:rsidRPr="00DF693E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  are  integers  and 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q≠0)</m:t>
              </m:r>
            </m:oMath>
            <w:r w:rsidRPr="00DF693E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 also  form  a  field  under   </w:t>
            </w:r>
            <w:r w:rsidRPr="00DF693E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addition   and   multiplication.   The   simplest   possible   field   consists   of    two   elements, which   we   denote   by  0  and 1, with   addition   defined   by</w:t>
            </w:r>
            <w:r w:rsidRPr="00DF693E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F95725" w:rsidRPr="00DF693E" w:rsidRDefault="00F95725" w:rsidP="00F95725">
      <w:pPr>
        <w:jc w:val="both"/>
        <w:rPr>
          <w:rFonts w:ascii="Times New Roman" w:eastAsiaTheme="minorEastAsia" w:hAnsi="Times New Roman"/>
          <w:sz w:val="28"/>
          <w:szCs w:val="28"/>
          <w:lang w:val="en-US"/>
        </w:rPr>
      </w:pPr>
      <w:r w:rsidRPr="00DF693E">
        <w:rPr>
          <w:rFonts w:ascii="Times New Roman" w:eastAsiaTheme="minorEastAsia" w:hAnsi="Times New Roman"/>
          <w:sz w:val="28"/>
          <w:szCs w:val="28"/>
          <w:lang w:val="en-US"/>
        </w:rPr>
        <w:t>A set on which two operations are defined so as to have properties (A)-(E</w:t>
      </w:r>
      <w:proofErr w:type="gramStart"/>
      <w:r w:rsidRPr="00DF693E">
        <w:rPr>
          <w:rFonts w:ascii="Times New Roman" w:eastAsiaTheme="minorEastAsia" w:hAnsi="Times New Roman"/>
          <w:sz w:val="28"/>
          <w:szCs w:val="28"/>
          <w:lang w:val="en-US"/>
        </w:rPr>
        <w:t>)  is</w:t>
      </w:r>
      <w:proofErr w:type="gramEnd"/>
      <w:r w:rsidRPr="00DF693E">
        <w:rPr>
          <w:rFonts w:ascii="Times New Roman" w:eastAsiaTheme="minorEastAsia" w:hAnsi="Times New Roman"/>
          <w:sz w:val="28"/>
          <w:szCs w:val="28"/>
          <w:lang w:val="en-US"/>
        </w:rPr>
        <w:t xml:space="preserve">  called a  </w:t>
      </w:r>
      <w:r w:rsidRPr="00DF693E">
        <w:rPr>
          <w:rFonts w:ascii="Times New Roman" w:eastAsiaTheme="minorEastAsia" w:hAnsi="Times New Roman"/>
          <w:i/>
          <w:sz w:val="28"/>
          <w:szCs w:val="28"/>
          <w:lang w:val="en-US"/>
        </w:rPr>
        <w:t>field</w:t>
      </w:r>
      <w:r w:rsidRPr="00DF693E">
        <w:rPr>
          <w:rFonts w:ascii="Times New Roman" w:eastAsiaTheme="minorEastAsia" w:hAnsi="Times New Roman"/>
          <w:sz w:val="28"/>
          <w:szCs w:val="28"/>
          <w:lang w:val="en-US"/>
        </w:rPr>
        <w:t xml:space="preserve">. </w:t>
      </w:r>
    </w:p>
    <w:tbl>
      <w:tblPr>
        <w:tblW w:w="4814" w:type="pct"/>
        <w:tblLayout w:type="fixed"/>
        <w:tblLook w:val="01E0" w:firstRow="1" w:lastRow="1" w:firstColumn="1" w:lastColumn="1" w:noHBand="0" w:noVBand="0"/>
      </w:tblPr>
      <w:tblGrid>
        <w:gridCol w:w="9215"/>
      </w:tblGrid>
      <w:tr w:rsidR="00F95725" w:rsidRPr="00DF693E" w:rsidTr="009D139E">
        <w:trPr>
          <w:trHeight w:val="242"/>
        </w:trPr>
        <w:tc>
          <w:tcPr>
            <w:tcW w:w="5000" w:type="pct"/>
            <w:shd w:val="clear" w:color="auto" w:fill="auto"/>
          </w:tcPr>
          <w:p w:rsidR="00F95725" w:rsidRPr="00DF693E" w:rsidRDefault="00F95725" w:rsidP="009D139E">
            <w:pPr>
              <w:spacing w:after="0"/>
              <w:jc w:val="right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DF693E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0+0=1+(-1)=0,  1+0=0+1=1                             (1)                  </w:t>
            </w:r>
          </w:p>
        </w:tc>
      </w:tr>
      <w:tr w:rsidR="00F95725" w:rsidRPr="00F95725" w:rsidTr="009D139E">
        <w:trPr>
          <w:trHeight w:val="242"/>
        </w:trPr>
        <w:tc>
          <w:tcPr>
            <w:tcW w:w="5000" w:type="pct"/>
            <w:shd w:val="clear" w:color="auto" w:fill="auto"/>
          </w:tcPr>
          <w:p w:rsidR="00F95725" w:rsidRPr="00DF693E" w:rsidRDefault="00F95725" w:rsidP="009D139E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DF693E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and multiplication defined by</w:t>
            </w:r>
          </w:p>
          <w:p w:rsidR="00F95725" w:rsidRPr="00DF693E" w:rsidRDefault="00F95725" w:rsidP="009D139E">
            <w:pPr>
              <w:spacing w:after="0"/>
              <w:jc w:val="right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28"/>
                  <w:szCs w:val="28"/>
                  <w:lang w:val="en-US"/>
                </w:rPr>
                <m:t>0∙0=0∙1=1∙0=0,</m:t>
              </m:r>
            </m:oMath>
            <w:r w:rsidRPr="00DF693E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   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1∙1=1</m:t>
              </m:r>
            </m:oMath>
            <w:r w:rsidRPr="00DF693E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                         (2)</w:t>
            </w:r>
          </w:p>
          <w:p w:rsidR="00F95725" w:rsidRPr="00DF693E" w:rsidRDefault="00F95725" w:rsidP="009D139E">
            <w:pPr>
              <w:spacing w:after="0"/>
              <w:jc w:val="right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</w:p>
          <w:p w:rsidR="00F95725" w:rsidRPr="00DF693E" w:rsidRDefault="00F95725" w:rsidP="009D139E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 w:rsidRPr="00DF693E"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  <w:t>The  Order  Relation</w:t>
            </w:r>
          </w:p>
          <w:p w:rsidR="00F95725" w:rsidRPr="00DF693E" w:rsidRDefault="00F95725" w:rsidP="009D139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DF693E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The   real   </w:t>
            </w:r>
            <w:proofErr w:type="gramStart"/>
            <w:r w:rsidRPr="00DF693E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number  system</w:t>
            </w:r>
            <w:proofErr w:type="gramEnd"/>
            <w:r w:rsidRPr="00DF693E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   is   ordered  by the relation &lt;, which has the following   properties.</w:t>
            </w:r>
          </w:p>
          <w:p w:rsidR="00F95725" w:rsidRPr="00DF693E" w:rsidRDefault="00F95725" w:rsidP="00F95725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 w:rsidRPr="00DF693E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For   each  pair  of  real  numbers </w:t>
            </w:r>
            <m:oMath>
              <m:r>
                <w:rPr>
                  <w:rFonts w:ascii="Cambria Math" w:eastAsiaTheme="minorHAnsi" w:hAnsi="Cambria Math"/>
                  <w:sz w:val="28"/>
                  <w:szCs w:val="28"/>
                  <w:lang w:val="en-US"/>
                </w:rPr>
                <m:t>a</m:t>
              </m:r>
            </m:oMath>
            <w:r w:rsidRPr="00DF693E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 and </w:t>
            </w:r>
            <m:oMath>
              <m:r>
                <w:rPr>
                  <w:rFonts w:ascii="Cambria Math" w:eastAsiaTheme="minorHAnsi" w:hAnsi="Cambria Math"/>
                  <w:sz w:val="28"/>
                  <w:szCs w:val="28"/>
                  <w:lang w:val="en-US"/>
                </w:rPr>
                <m:t>b</m:t>
              </m:r>
            </m:oMath>
            <w:r w:rsidRPr="00DF693E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, exactly  one  of  the  following is true:</w:t>
            </w:r>
          </w:p>
          <w:p w:rsidR="00F95725" w:rsidRPr="00DF693E" w:rsidRDefault="00F95725" w:rsidP="009D139E">
            <w:pPr>
              <w:spacing w:after="0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w:lastRenderedPageBreak/>
                  <m:t xml:space="preserve">a=b,   a&lt;b    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or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 xml:space="preserve">   b&lt;a.</m:t>
                </m:r>
              </m:oMath>
            </m:oMathPara>
          </w:p>
          <w:p w:rsidR="00F95725" w:rsidRPr="00DF693E" w:rsidRDefault="00F95725" w:rsidP="00F95725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 w:rsidRPr="00DF693E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If  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 xml:space="preserve">a&lt;b    </m:t>
              </m:r>
            </m:oMath>
            <w:r w:rsidRPr="00DF693E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and  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b&lt;c,</m:t>
              </m:r>
            </m:oMath>
            <w:r w:rsidRPr="00DF693E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   then   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 xml:space="preserve">a&lt;c.    </m:t>
              </m:r>
            </m:oMath>
            <w:r w:rsidRPr="00DF693E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(</w:t>
            </w:r>
            <w:proofErr w:type="gramStart"/>
            <w:r w:rsidRPr="00DF693E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the  relation</w:t>
            </w:r>
            <w:proofErr w:type="gramEnd"/>
            <w:r w:rsidRPr="00DF693E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&lt;  is  </w:t>
            </w:r>
            <w:r w:rsidRPr="00DF693E">
              <w:rPr>
                <w:rFonts w:ascii="Times New Roman" w:eastAsiaTheme="minorEastAsia" w:hAnsi="Times New Roman"/>
                <w:i/>
                <w:sz w:val="28"/>
                <w:szCs w:val="28"/>
                <w:lang w:val="en-US"/>
              </w:rPr>
              <w:t>transitive</w:t>
            </w:r>
            <w:r w:rsidRPr="00DF693E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).</w:t>
            </w:r>
          </w:p>
          <w:p w:rsidR="00F95725" w:rsidRPr="00DF693E" w:rsidRDefault="00F95725" w:rsidP="00F95725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 w:rsidRPr="00DF693E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If  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 xml:space="preserve">a&lt;b    </m:t>
              </m:r>
            </m:oMath>
            <w:r w:rsidRPr="00DF693E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and  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a+c&lt;b+c,</m:t>
              </m:r>
            </m:oMath>
            <w:r w:rsidRPr="00DF693E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  </w:t>
            </w:r>
            <w:proofErr w:type="gramStart"/>
            <w:r w:rsidRPr="00DF693E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for  any</w:t>
            </w:r>
            <w:proofErr w:type="gramEnd"/>
            <w:r w:rsidRPr="00DF693E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 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c</m:t>
              </m:r>
            </m:oMath>
            <w:r w:rsidRPr="00DF693E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,   and  if 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c&gt;0</m:t>
              </m:r>
            </m:oMath>
            <w:r w:rsidRPr="00DF693E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,   then   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ac&lt;bc</m:t>
              </m:r>
            </m:oMath>
            <w:r w:rsidRPr="00DF693E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.</w:t>
            </w:r>
          </w:p>
          <w:p w:rsidR="00F95725" w:rsidRPr="00DF693E" w:rsidRDefault="00F95725" w:rsidP="009D139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proofErr w:type="gramStart"/>
            <w:r w:rsidRPr="00DF693E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A  field</w:t>
            </w:r>
            <w:proofErr w:type="gramEnd"/>
            <w:r w:rsidRPr="00DF693E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  with   an   order   relation   satisfying (6)–(8) is an </w:t>
            </w:r>
            <w:r w:rsidRPr="00DF693E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>ordered field</w:t>
            </w:r>
            <w:r w:rsidRPr="00DF693E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.  Thus, </w:t>
            </w:r>
            <w:proofErr w:type="gramStart"/>
            <w:r w:rsidRPr="00DF693E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the  real</w:t>
            </w:r>
            <w:proofErr w:type="gramEnd"/>
            <w:r w:rsidRPr="00DF693E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  numbers  form  an   ordered field. The   rational   numbers   also   form an   ordered    field, but   it </w:t>
            </w:r>
            <w:proofErr w:type="gramStart"/>
            <w:r w:rsidRPr="00DF693E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is  impossible</w:t>
            </w:r>
            <w:proofErr w:type="gramEnd"/>
            <w:r w:rsidRPr="00DF693E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   to   define an order on the field with two   elements   defined   by (1)   and (2) so as to  make  it  into an ordered field.</w:t>
            </w:r>
          </w:p>
          <w:p w:rsidR="00F95725" w:rsidRPr="00DF693E" w:rsidRDefault="00F95725" w:rsidP="009D139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 w:rsidRPr="00DF693E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        </w:t>
            </w:r>
            <w:r w:rsidRPr="00DF693E"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  <w:t xml:space="preserve">Theorem.  </w:t>
            </w:r>
            <w:r w:rsidRPr="00DF693E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(The  Triangle  Inequality)  If   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oMath>
            <w:r w:rsidRPr="00DF693E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 and 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b</m:t>
              </m:r>
            </m:oMath>
            <w:r w:rsidRPr="00DF693E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    are  any  two  real  numbers,  then  </w:t>
            </w:r>
          </w:p>
          <w:p w:rsidR="00F95725" w:rsidRPr="00DF693E" w:rsidRDefault="00F95725" w:rsidP="009D139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a+b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≤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.</m:t>
              </m:r>
            </m:oMath>
            <w:r w:rsidRPr="00DF693E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                                            (3)</w:t>
            </w:r>
          </w:p>
          <w:p w:rsidR="00F95725" w:rsidRPr="00DF693E" w:rsidRDefault="00F95725" w:rsidP="009D139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 w:rsidRPr="00DF693E"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  <w:t xml:space="preserve">Corollary.   </w:t>
            </w:r>
            <w:r w:rsidRPr="00DF693E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 If   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oMath>
            <w:r w:rsidRPr="00DF693E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 and 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b</m:t>
              </m:r>
            </m:oMath>
            <w:r w:rsidRPr="00DF693E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    are  any  two  real  numbers,  then  </w:t>
            </w:r>
          </w:p>
          <w:p w:rsidR="00F95725" w:rsidRPr="00DF693E" w:rsidRDefault="00F95725" w:rsidP="009D139E">
            <w:pPr>
              <w:spacing w:after="0"/>
              <w:jc w:val="right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a-b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≥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-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b</m:t>
                      </m:r>
                    </m:e>
                  </m:d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,</m:t>
              </m:r>
            </m:oMath>
            <w:r w:rsidRPr="00DF693E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                                        (4)</w:t>
            </w:r>
          </w:p>
          <w:p w:rsidR="00F95725" w:rsidRPr="00DF693E" w:rsidRDefault="00F95725" w:rsidP="009D139E">
            <w:pPr>
              <w:spacing w:after="0"/>
              <w:jc w:val="right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a+b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≥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-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b</m:t>
                      </m:r>
                    </m:e>
                  </m:d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.</m:t>
              </m:r>
            </m:oMath>
            <w:r w:rsidRPr="00DF693E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                                         (5)</w:t>
            </w:r>
          </w:p>
          <w:p w:rsidR="00F95725" w:rsidRPr="00DF693E" w:rsidRDefault="00F95725" w:rsidP="009D139E">
            <w:pPr>
              <w:spacing w:after="0"/>
              <w:jc w:val="both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 w:rsidRPr="00DF693E"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  <w:t xml:space="preserve">Definition.  </w:t>
            </w:r>
            <w:r w:rsidRPr="00DF693E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A  set 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S</m:t>
              </m:r>
            </m:oMath>
            <w:r w:rsidRPr="00DF693E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  of  real  numbers  is  </w:t>
            </w:r>
            <w:r w:rsidRPr="00DF693E">
              <w:rPr>
                <w:rFonts w:ascii="Times New Roman" w:eastAsiaTheme="minorEastAsia" w:hAnsi="Times New Roman"/>
                <w:i/>
                <w:sz w:val="28"/>
                <w:szCs w:val="28"/>
                <w:lang w:val="en-US"/>
              </w:rPr>
              <w:t>bounded  above</w:t>
            </w:r>
            <w:r w:rsidRPr="00DF693E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 if  there  is  a  real  number 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b</m:t>
              </m:r>
            </m:oMath>
            <w:r w:rsidRPr="00DF693E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  such  that 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x≤b</m:t>
              </m:r>
            </m:oMath>
            <w:r w:rsidRPr="00DF693E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  whenever 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x∈S.</m:t>
              </m:r>
            </m:oMath>
          </w:p>
          <w:p w:rsidR="00F95725" w:rsidRPr="00DF693E" w:rsidRDefault="00F95725" w:rsidP="009D139E">
            <w:pPr>
              <w:spacing w:after="0"/>
              <w:jc w:val="both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 w:rsidRPr="00DF693E"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  <w:t xml:space="preserve">Definition.  </w:t>
            </w:r>
            <w:r w:rsidRPr="00DF693E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A  set 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S</m:t>
              </m:r>
            </m:oMath>
            <w:r w:rsidRPr="00DF693E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  of  real  numbers  is  </w:t>
            </w:r>
            <w:r w:rsidRPr="00DF693E">
              <w:rPr>
                <w:rFonts w:ascii="Times New Roman" w:eastAsiaTheme="minorEastAsia" w:hAnsi="Times New Roman"/>
                <w:i/>
                <w:sz w:val="28"/>
                <w:szCs w:val="28"/>
                <w:lang w:val="en-US"/>
              </w:rPr>
              <w:t>bounded  below</w:t>
            </w:r>
            <w:r w:rsidRPr="00DF693E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 if  there  is  a  real  number 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oMath>
            <w:r w:rsidRPr="00DF693E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  such  that 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x≥a</m:t>
              </m:r>
            </m:oMath>
            <w:r w:rsidRPr="00DF693E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  whenever 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x∈S.</m:t>
              </m:r>
            </m:oMath>
          </w:p>
          <w:p w:rsidR="00F95725" w:rsidRPr="00DF693E" w:rsidRDefault="00F95725" w:rsidP="009D139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proofErr w:type="gramStart"/>
            <w:r w:rsidRPr="00DF693E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The  property</w:t>
            </w:r>
            <w:proofErr w:type="gramEnd"/>
            <w:r w:rsidRPr="00DF693E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 of  the  real  numbers  </w:t>
            </w:r>
            <w:r w:rsidRPr="00DF693E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described in the next theorem is called the Archimedean  property.</w:t>
            </w:r>
          </w:p>
          <w:p w:rsidR="00F95725" w:rsidRPr="00DF693E" w:rsidRDefault="00F95725" w:rsidP="009D139E">
            <w:pPr>
              <w:spacing w:after="0"/>
              <w:jc w:val="both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 w:rsidRPr="00DF693E"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  <w:t xml:space="preserve">Theorem.  </w:t>
            </w:r>
            <w:r w:rsidRPr="00DF693E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(The  </w:t>
            </w:r>
            <w:proofErr w:type="spellStart"/>
            <w:r w:rsidRPr="00DF693E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Atchimedean</w:t>
            </w:r>
            <w:proofErr w:type="spellEnd"/>
            <w:r w:rsidRPr="00DF693E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property)  If 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 xml:space="preserve">p   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 xml:space="preserve">and   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ε</m:t>
              </m:r>
            </m:oMath>
            <w:r w:rsidRPr="00DF693E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  are   positive,  then 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nε&gt;p</m:t>
              </m:r>
            </m:oMath>
            <w:r w:rsidRPr="00DF693E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   for  some  integer 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n.</m:t>
              </m:r>
            </m:oMath>
            <w:r w:rsidRPr="00DF693E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</w:t>
            </w:r>
          </w:p>
          <w:p w:rsidR="00F95725" w:rsidRPr="00DF693E" w:rsidRDefault="00F95725" w:rsidP="009D139E">
            <w:pPr>
              <w:spacing w:after="0"/>
              <w:jc w:val="both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 w:rsidRPr="00DF693E"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 xml:space="preserve">          </w:t>
            </w:r>
            <w:r w:rsidRPr="00DF693E"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  <w:t xml:space="preserve">Definition.  </w:t>
            </w:r>
            <w:r w:rsidRPr="00DF693E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A  set 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D</m:t>
              </m:r>
            </m:oMath>
            <w:r w:rsidRPr="00DF693E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 </w:t>
            </w:r>
            <w:r w:rsidRPr="00DF693E">
              <w:rPr>
                <w:rFonts w:ascii="Times New Roman" w:eastAsiaTheme="minorEastAsia" w:hAnsi="Times New Roman"/>
                <w:i/>
                <w:sz w:val="28"/>
                <w:szCs w:val="28"/>
                <w:lang w:val="en-US"/>
              </w:rPr>
              <w:t xml:space="preserve">is  </w:t>
            </w:r>
            <w:proofErr w:type="spellStart"/>
            <w:r w:rsidRPr="00DF693E">
              <w:rPr>
                <w:rFonts w:ascii="Times New Roman" w:eastAsiaTheme="minorEastAsia" w:hAnsi="Times New Roman"/>
                <w:i/>
                <w:sz w:val="28"/>
                <w:szCs w:val="28"/>
                <w:lang w:val="en-US"/>
              </w:rPr>
              <w:t>dence</w:t>
            </w:r>
            <w:proofErr w:type="spellEnd"/>
            <w:r w:rsidRPr="00DF693E">
              <w:rPr>
                <w:rFonts w:ascii="Times New Roman" w:eastAsiaTheme="minorEastAsia" w:hAnsi="Times New Roman"/>
                <w:i/>
                <w:sz w:val="28"/>
                <w:szCs w:val="28"/>
                <w:lang w:val="en-US"/>
              </w:rPr>
              <w:t xml:space="preserve">  in  the  </w:t>
            </w:r>
            <w:proofErr w:type="spellStart"/>
            <w:r w:rsidRPr="00DF693E">
              <w:rPr>
                <w:rFonts w:ascii="Times New Roman" w:eastAsiaTheme="minorEastAsia" w:hAnsi="Times New Roman"/>
                <w:i/>
                <w:sz w:val="28"/>
                <w:szCs w:val="28"/>
                <w:lang w:val="en-US"/>
              </w:rPr>
              <w:t>reals</w:t>
            </w:r>
            <w:proofErr w:type="spellEnd"/>
            <w:r w:rsidRPr="00DF693E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    if  every  open  interval 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(a,b)</m:t>
              </m:r>
            </m:oMath>
            <w:r w:rsidRPr="00DF693E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 contains  a  member  of 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D.</m:t>
              </m:r>
            </m:oMath>
            <w:r w:rsidRPr="00DF693E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 </w:t>
            </w:r>
          </w:p>
          <w:p w:rsidR="00F95725" w:rsidRPr="00DF693E" w:rsidRDefault="00F95725" w:rsidP="009D139E">
            <w:pPr>
              <w:spacing w:after="0"/>
              <w:jc w:val="both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 w:rsidRPr="00DF693E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         </w:t>
            </w:r>
            <w:r w:rsidRPr="00DF693E"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  <w:t xml:space="preserve">Theorem.  </w:t>
            </w:r>
            <w:r w:rsidRPr="00DF693E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The  rational  numbers  are  </w:t>
            </w:r>
            <w:proofErr w:type="spellStart"/>
            <w:r w:rsidRPr="00DF693E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dence</w:t>
            </w:r>
            <w:proofErr w:type="spellEnd"/>
            <w:r w:rsidRPr="00DF693E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 in  the  </w:t>
            </w:r>
            <w:proofErr w:type="spellStart"/>
            <w:r w:rsidRPr="00DF693E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reals</w:t>
            </w:r>
            <w:proofErr w:type="spellEnd"/>
            <w:r w:rsidRPr="00DF693E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;   that  is   if</w:t>
            </w:r>
          </w:p>
          <w:p w:rsidR="00F95725" w:rsidRPr="00DF693E" w:rsidRDefault="00F95725" w:rsidP="009D139E">
            <w:pPr>
              <w:spacing w:after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  <w:r w:rsidRPr="00DF693E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oMath>
            <w:r w:rsidRPr="00DF693E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 and 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b</m:t>
              </m:r>
            </m:oMath>
            <w:r w:rsidRPr="00DF693E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   a  real  numbers  with  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a&lt;b,</m:t>
              </m:r>
            </m:oMath>
            <w:r w:rsidRPr="00DF693E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  there  is  a  rational  number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p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q</m:t>
                  </m:r>
                </m:den>
              </m:f>
            </m:oMath>
            <w:r w:rsidRPr="00DF693E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  such  that 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a&lt;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p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q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&lt;b.</m:t>
              </m:r>
            </m:oMath>
            <w:r w:rsidRPr="00DF693E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 </w:t>
            </w:r>
          </w:p>
        </w:tc>
      </w:tr>
      <w:tr w:rsidR="00F95725" w:rsidRPr="00F95725" w:rsidTr="009D139E">
        <w:trPr>
          <w:trHeight w:val="242"/>
        </w:trPr>
        <w:tc>
          <w:tcPr>
            <w:tcW w:w="5000" w:type="pct"/>
            <w:shd w:val="clear" w:color="auto" w:fill="auto"/>
          </w:tcPr>
          <w:p w:rsidR="00F95725" w:rsidRPr="00DF693E" w:rsidRDefault="00F95725" w:rsidP="009D139E">
            <w:pPr>
              <w:spacing w:after="0"/>
              <w:jc w:val="both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val="en-US" w:eastAsia="ru-RU"/>
              </w:rPr>
            </w:pPr>
            <w:r w:rsidRPr="00DF693E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lastRenderedPageBreak/>
              <w:t xml:space="preserve">                                 </w:t>
            </w:r>
            <w:proofErr w:type="gramStart"/>
            <w:r w:rsidRPr="00DF693E"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>Principle  of</w:t>
            </w:r>
            <w:proofErr w:type="gramEnd"/>
            <w:r w:rsidRPr="00DF693E"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 xml:space="preserve">  Mathematical induction</w:t>
            </w:r>
            <w:r w:rsidRPr="00DF693E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val="kk-KZ" w:eastAsia="ru-RU"/>
              </w:rPr>
              <w:t>.</w:t>
            </w:r>
          </w:p>
          <w:p w:rsidR="00F95725" w:rsidRPr="00DF693E" w:rsidRDefault="00F95725" w:rsidP="009D139E">
            <w:pPr>
              <w:spacing w:after="0"/>
              <w:jc w:val="both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val="en-US" w:eastAsia="ru-RU"/>
              </w:rPr>
            </w:pPr>
          </w:p>
          <w:p w:rsidR="00F95725" w:rsidRPr="00DF693E" w:rsidRDefault="00F95725" w:rsidP="009D139E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DF693E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Principle  of  Mathematical induction</w:t>
            </w:r>
            <w:r w:rsidRPr="00DF693E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: </w:t>
            </w:r>
            <w:r w:rsidRPr="00DF693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if  any  proposition 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 w:eastAsia="ru-RU"/>
                    </w:rPr>
                    <m:t>n</m:t>
                  </m:r>
                </m:sub>
              </m:sSub>
            </m:oMath>
            <w:r w:rsidRPr="00DF693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 is  true  for </w:t>
            </w:r>
            <w:r w:rsidRPr="00DF693E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 </w:t>
            </w:r>
            <m:oMath>
              <m:r>
                <w:rPr>
                  <w:rFonts w:ascii="Cambria Math" w:eastAsia="Times New Roman" w:hAnsi="Cambria Math"/>
                  <w:sz w:val="28"/>
                  <w:szCs w:val="28"/>
                  <w:lang w:val="kk-KZ" w:eastAsia="ru-RU"/>
                </w:rPr>
                <m:t>n=1</m:t>
              </m:r>
            </m:oMath>
            <w:r w:rsidRPr="00DF693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,</w:t>
            </w:r>
            <w:r w:rsidRPr="00DF693E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</w:t>
            </w:r>
            <w:r w:rsidRPr="00DF693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then  we  assume  that   the  proposition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 w:eastAsia="ru-RU"/>
                    </w:rPr>
                    <m:t>n</m:t>
                  </m:r>
                </m:sub>
              </m:sSub>
            </m:oMath>
            <w:r w:rsidRPr="00DF693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 is  true  for</w:t>
            </w:r>
            <w:r w:rsidRPr="00DF693E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</w:t>
            </w:r>
            <m:oMath>
              <m:r>
                <w:rPr>
                  <w:rFonts w:ascii="Cambria Math" w:eastAsia="Times New Roman" w:hAnsi="Cambria Math"/>
                  <w:sz w:val="28"/>
                  <w:szCs w:val="28"/>
                  <w:lang w:val="kk-KZ" w:eastAsia="ru-RU"/>
                </w:rPr>
                <m:t>n=k</m:t>
              </m:r>
            </m:oMath>
            <w:r w:rsidRPr="00DF693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</w:t>
            </w:r>
            <w:r w:rsidRPr="00DF693E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</w:t>
            </w:r>
            <w:r w:rsidRPr="00DF693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If we  prove that  a  given  proposition 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 w:eastAsia="ru-RU"/>
                    </w:rPr>
                    <m:t>n</m:t>
                  </m:r>
                </m:sub>
              </m:sSub>
            </m:oMath>
            <w:r w:rsidRPr="00DF693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 is  true  for </w:t>
            </w:r>
            <w:r w:rsidRPr="00DF693E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</w:t>
            </w:r>
            <m:oMath>
              <m:r>
                <w:rPr>
                  <w:rFonts w:ascii="Cambria Math" w:eastAsia="Times New Roman" w:hAnsi="Cambria Math"/>
                  <w:sz w:val="28"/>
                  <w:szCs w:val="28"/>
                  <w:lang w:val="kk-KZ" w:eastAsia="ru-RU"/>
                </w:rPr>
                <m:t>n=k+1,</m:t>
              </m:r>
            </m:oMath>
            <w:r w:rsidRPr="00DF693E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</w:t>
            </w:r>
            <w:r w:rsidRPr="00DF693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then 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 w:eastAsia="ru-RU"/>
                    </w:rPr>
                    <m:t>n</m:t>
                  </m:r>
                </m:sub>
              </m:sSub>
            </m:oMath>
            <w:r w:rsidRPr="00DF693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 is  true  for  each  integer  </w:t>
            </w:r>
            <m:oMath>
              <m:r>
                <w:rPr>
                  <w:rFonts w:ascii="Cambria Math" w:eastAsia="Times New Roman" w:hAnsi="Cambria Math"/>
                  <w:sz w:val="28"/>
                  <w:szCs w:val="28"/>
                  <w:lang w:val="en-US" w:eastAsia="ru-RU"/>
                </w:rPr>
                <m:t>n</m:t>
              </m:r>
            </m:oMath>
            <w:r w:rsidRPr="00DF693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</w:t>
            </w:r>
          </w:p>
        </w:tc>
      </w:tr>
      <w:tr w:rsidR="00F95725" w:rsidRPr="00F95725" w:rsidTr="009D139E">
        <w:trPr>
          <w:trHeight w:val="242"/>
        </w:trPr>
        <w:tc>
          <w:tcPr>
            <w:tcW w:w="5000" w:type="pct"/>
            <w:shd w:val="clear" w:color="auto" w:fill="auto"/>
          </w:tcPr>
          <w:p w:rsidR="00F95725" w:rsidRPr="00DF693E" w:rsidRDefault="00F95725" w:rsidP="009D139E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</w:p>
        </w:tc>
      </w:tr>
    </w:tbl>
    <w:p w:rsidR="00F95725" w:rsidRPr="00DF693E" w:rsidRDefault="00F95725" w:rsidP="00F95725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gramStart"/>
      <w:r w:rsidRPr="00DF693E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Example</w:t>
      </w:r>
      <w:r w:rsidRPr="00DF693E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  <w:proofErr w:type="gramEnd"/>
      <w:r w:rsidRPr="00DF693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DF693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</w:t>
      </w:r>
      <w:r w:rsidRPr="00DF693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Let </w:t>
      </w:r>
      <m:oMath>
        <m:r>
          <w:rPr>
            <w:rFonts w:ascii="Cambria Math" w:eastAsia="Times New Roman" w:hAnsi="Cambria Math"/>
            <w:sz w:val="28"/>
            <w:szCs w:val="28"/>
            <w:lang w:val="kk-KZ" w:eastAsia="ru-RU"/>
          </w:rPr>
          <m:t xml:space="preserve">   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kk-KZ" w:eastAsia="ru-RU"/>
              </w:rPr>
              <m:t>P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kk-KZ" w:eastAsia="ru-RU"/>
              </w:rPr>
              <m:t>n</m:t>
            </m:r>
          </m:sub>
        </m:sSub>
      </m:oMath>
      <w:r w:rsidRPr="00DF693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DF693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</w:t>
      </w:r>
      <w:r w:rsidRPr="00DF693E">
        <w:rPr>
          <w:rFonts w:ascii="Times New Roman" w:eastAsia="Times New Roman" w:hAnsi="Times New Roman"/>
          <w:sz w:val="28"/>
          <w:szCs w:val="28"/>
          <w:lang w:val="kk-KZ" w:eastAsia="ru-RU"/>
        </w:rPr>
        <w:t>be</w:t>
      </w:r>
      <w:r w:rsidRPr="00DF693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DF693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the</w:t>
      </w:r>
      <w:r w:rsidRPr="00DF693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DF693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proposition </w:t>
      </w:r>
      <w:r w:rsidRPr="00DF693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DF693E">
        <w:rPr>
          <w:rFonts w:ascii="Times New Roman" w:eastAsia="Times New Roman" w:hAnsi="Times New Roman"/>
          <w:sz w:val="28"/>
          <w:szCs w:val="28"/>
          <w:lang w:val="kk-KZ" w:eastAsia="ru-RU"/>
        </w:rPr>
        <w:t>that</w:t>
      </w:r>
    </w:p>
    <w:p w:rsidR="00F95725" w:rsidRPr="00DF693E" w:rsidRDefault="00F95725" w:rsidP="00F95725">
      <w:pPr>
        <w:spacing w:after="0"/>
        <w:jc w:val="right"/>
        <w:rPr>
          <w:rFonts w:ascii="Times New Roman" w:eastAsia="Times New Roman" w:hAnsi="Times New Roman"/>
          <w:sz w:val="28"/>
          <w:szCs w:val="28"/>
          <w:lang w:val="kk-KZ" w:eastAsia="ru-RU"/>
        </w:rPr>
      </w:pPr>
      <m:oMath>
        <m:r>
          <w:rPr>
            <w:rFonts w:ascii="Cambria Math" w:eastAsia="Times New Roman" w:hAnsi="Cambria Math"/>
            <w:sz w:val="28"/>
            <w:szCs w:val="28"/>
            <w:lang w:val="en-US" w:eastAsia="ru-RU"/>
          </w:rPr>
          <m:t>1+2+3+…+n=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n(n+1)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2</m:t>
            </m:r>
          </m:den>
        </m:f>
      </m:oMath>
      <w:r w:rsidRPr="00DF693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,       </w:t>
      </w:r>
      <m:oMath>
        <m:r>
          <w:rPr>
            <w:rFonts w:ascii="Cambria Math" w:eastAsia="Times New Roman" w:hAnsi="Cambria Math"/>
            <w:sz w:val="28"/>
            <w:szCs w:val="28"/>
            <w:lang w:val="en-US" w:eastAsia="ru-RU"/>
          </w:rPr>
          <m:t>n∈N</m:t>
        </m:r>
      </m:oMath>
      <w:r w:rsidRPr="00DF693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     (1)</w:t>
      </w:r>
    </w:p>
    <w:p w:rsidR="00F95725" w:rsidRPr="00DF693E" w:rsidRDefault="00F95725" w:rsidP="00F95725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DF693E">
        <w:rPr>
          <w:rFonts w:ascii="Times New Roman" w:eastAsia="Times New Roman" w:hAnsi="Times New Roman"/>
          <w:sz w:val="28"/>
          <w:szCs w:val="28"/>
          <w:lang w:val="kk-KZ" w:eastAsia="ru-RU"/>
        </w:rPr>
        <w:lastRenderedPageBreak/>
        <w:t xml:space="preserve">We  </w:t>
      </w:r>
      <w:r w:rsidRPr="00DF693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are going  to </w:t>
      </w:r>
      <w:r w:rsidRPr="00DF693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check  identity  (1) </w:t>
      </w:r>
      <w:r w:rsidRPr="00DF693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for  </w:t>
      </w:r>
      <m:oMath>
        <m:r>
          <w:rPr>
            <w:rFonts w:ascii="Cambria Math" w:eastAsia="Times New Roman" w:hAnsi="Cambria Math"/>
            <w:sz w:val="28"/>
            <w:szCs w:val="28"/>
            <w:lang w:val="en-US" w:eastAsia="ru-RU"/>
          </w:rPr>
          <m:t>n=1.</m:t>
        </m:r>
      </m:oMath>
      <w:r w:rsidRPr="00DF693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m:oMath>
        <m:sSub>
          <m:sSubPr>
            <m:ctrlPr>
              <w:rPr>
                <w:rFonts w:ascii="Cambria Math" w:eastAsiaTheme="minorHAnsi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HAnsi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HAnsi" w:hAnsi="Cambria Math"/>
                <w:sz w:val="28"/>
                <w:szCs w:val="28"/>
                <w:lang w:val="en-US"/>
              </w:rPr>
              <m:t>1</m:t>
            </m:r>
          </m:sub>
        </m:sSub>
      </m:oMath>
      <w:r w:rsidRPr="00DF693E"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proofErr w:type="gramStart"/>
      <w:r w:rsidRPr="00DF693E">
        <w:rPr>
          <w:rFonts w:ascii="Times New Roman" w:eastAsiaTheme="minorHAnsi" w:hAnsi="Times New Roman"/>
          <w:sz w:val="28"/>
          <w:szCs w:val="28"/>
          <w:lang w:val="en-US"/>
        </w:rPr>
        <w:t>is</w:t>
      </w:r>
      <w:proofErr w:type="gramEnd"/>
      <w:r w:rsidRPr="00DF693E">
        <w:rPr>
          <w:rFonts w:ascii="Times New Roman" w:eastAsiaTheme="minorHAnsi" w:hAnsi="Times New Roman"/>
          <w:sz w:val="28"/>
          <w:szCs w:val="28"/>
          <w:lang w:val="en-US"/>
        </w:rPr>
        <w:t xml:space="preserve"> the proposition that </w:t>
      </w:r>
      <w:r w:rsidRPr="00DF693E">
        <w:rPr>
          <w:rFonts w:ascii="Times New Roman" w:eastAsia="Times New Roman" w:hAnsi="Times New Roman"/>
          <w:position w:val="-24"/>
          <w:sz w:val="28"/>
          <w:szCs w:val="28"/>
          <w:lang w:eastAsia="ru-RU"/>
        </w:rPr>
        <w:object w:dxaOrig="14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05pt;height:31.25pt" o:ole="">
            <v:imagedata r:id="rId6" o:title=""/>
          </v:shape>
          <o:OLEObject Type="Embed" ProgID="Equation.3" ShapeID="_x0000_i1025" DrawAspect="Content" ObjectID="_1504068522" r:id="rId7"/>
        </w:object>
      </w:r>
      <w:r w:rsidRPr="00DF693E">
        <w:rPr>
          <w:rFonts w:ascii="Times New Roman" w:eastAsiaTheme="minorHAnsi" w:hAnsi="Times New Roman"/>
          <w:sz w:val="28"/>
          <w:szCs w:val="28"/>
          <w:lang w:val="en-US"/>
        </w:rPr>
        <w:t>, which is certainly true</w:t>
      </w:r>
      <w:r w:rsidRPr="00DF693E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F95725" w:rsidRPr="00DF693E" w:rsidRDefault="00F95725" w:rsidP="00F95725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DF693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We  assume  that </w:t>
      </w:r>
      <w:r w:rsidRPr="00DF693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the  proposition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n</m:t>
            </m:r>
          </m:sub>
        </m:sSub>
      </m:oMath>
      <w:r w:rsidRPr="00DF693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</w:t>
      </w:r>
      <w:proofErr w:type="gramStart"/>
      <w:r w:rsidRPr="00DF693E">
        <w:rPr>
          <w:rFonts w:ascii="Times New Roman" w:eastAsia="Times New Roman" w:hAnsi="Times New Roman"/>
          <w:sz w:val="28"/>
          <w:szCs w:val="28"/>
          <w:lang w:val="en-US" w:eastAsia="ru-RU"/>
        </w:rPr>
        <w:t>is  true</w:t>
      </w:r>
      <w:proofErr w:type="gramEnd"/>
      <w:r w:rsidRPr="00DF693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for  </w:t>
      </w:r>
      <w:r w:rsidRPr="00DF693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m:oMath>
        <m:r>
          <w:rPr>
            <w:rFonts w:ascii="Cambria Math" w:eastAsia="Times New Roman" w:hAnsi="Cambria Math"/>
            <w:sz w:val="28"/>
            <w:szCs w:val="28"/>
            <w:lang w:val="kk-KZ" w:eastAsia="ru-RU"/>
          </w:rPr>
          <m:t>n=k</m:t>
        </m:r>
      </m:oMath>
      <w:r w:rsidRPr="00DF693E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  <w:r w:rsidRPr="00DF693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DF693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For  all   </w:t>
      </w:r>
      <m:oMath>
        <m:r>
          <w:rPr>
            <w:rFonts w:ascii="Cambria Math" w:eastAsia="Times New Roman" w:hAnsi="Cambria Math"/>
            <w:sz w:val="28"/>
            <w:szCs w:val="28"/>
            <w:lang w:val="en-US" w:eastAsia="ru-RU"/>
          </w:rPr>
          <m:t>n=k∈N</m:t>
        </m:r>
      </m:oMath>
      <w:r w:rsidRPr="00DF693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we  have</w:t>
      </w:r>
    </w:p>
    <w:p w:rsidR="00F95725" w:rsidRPr="00DF693E" w:rsidRDefault="00F95725" w:rsidP="00F95725">
      <w:pPr>
        <w:spacing w:after="0"/>
        <w:jc w:val="right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DF693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                            </w:t>
      </w:r>
      <m:oMath>
        <m:r>
          <w:rPr>
            <w:rFonts w:ascii="Cambria Math" w:eastAsia="Times New Roman" w:hAnsi="Cambria Math"/>
            <w:sz w:val="28"/>
            <w:szCs w:val="28"/>
            <w:lang w:val="en-US" w:eastAsia="ru-RU"/>
          </w:rPr>
          <m:t>1+</m:t>
        </m:r>
        <m:r>
          <w:rPr>
            <w:rFonts w:ascii="Cambria Math" w:eastAsia="Times New Roman" w:hAnsi="Cambria Math"/>
            <w:sz w:val="28"/>
            <w:szCs w:val="28"/>
            <w:lang w:val="kk-KZ" w:eastAsia="ru-RU"/>
          </w:rPr>
          <m:t>2+3+…+k=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kk-KZ"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val="kk-KZ" w:eastAsia="ru-RU"/>
              </w:rPr>
              <m:t>k(k+1)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val="kk-KZ" w:eastAsia="ru-RU"/>
              </w:rPr>
              <m:t>2</m:t>
            </m:r>
          </m:den>
        </m:f>
      </m:oMath>
      <w:r w:rsidRPr="00DF693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                           (2)</w:t>
      </w:r>
    </w:p>
    <w:p w:rsidR="00F95725" w:rsidRPr="00DF693E" w:rsidRDefault="00F95725" w:rsidP="00F95725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DF693E">
        <w:rPr>
          <w:rFonts w:ascii="Times New Roman" w:eastAsia="Times New Roman" w:hAnsi="Times New Roman"/>
          <w:sz w:val="28"/>
          <w:szCs w:val="28"/>
          <w:lang w:val="kk-KZ" w:eastAsia="ru-RU"/>
        </w:rPr>
        <w:t>We  should  prove  that</w:t>
      </w:r>
      <w:r w:rsidRPr="00DF693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for  all  </w:t>
      </w:r>
      <m:oMath>
        <m:r>
          <w:rPr>
            <w:rFonts w:ascii="Cambria Math" w:eastAsia="Times New Roman" w:hAnsi="Cambria Math"/>
            <w:sz w:val="28"/>
            <w:szCs w:val="28"/>
            <w:lang w:val="en-US" w:eastAsia="ru-RU"/>
          </w:rPr>
          <m:t>n=k+1</m:t>
        </m:r>
      </m:oMath>
      <w:r w:rsidRPr="00DF693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the following  equality  is  true:</w:t>
      </w:r>
    </w:p>
    <w:p w:rsidR="00F95725" w:rsidRPr="00DF693E" w:rsidRDefault="00F95725" w:rsidP="00F95725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m:oMathPara>
        <m:oMath>
          <m:r>
            <w:rPr>
              <w:rFonts w:ascii="Cambria Math" w:eastAsia="Times New Roman" w:hAnsi="Cambria Math"/>
              <w:sz w:val="28"/>
              <w:szCs w:val="28"/>
              <w:lang w:val="en-US" w:eastAsia="ru-RU"/>
            </w:rPr>
            <m:t>1+2+3+…+</m:t>
          </m:r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 w:eastAsia="ru-RU"/>
                </w:rPr>
              </m:ctrlPr>
            </m:dPr>
            <m:e>
              <m:r>
                <w:rPr>
                  <w:rFonts w:ascii="Cambria Math" w:eastAsia="Times New Roman" w:hAnsi="Cambria Math"/>
                  <w:sz w:val="28"/>
                  <w:szCs w:val="28"/>
                  <w:lang w:val="en-US" w:eastAsia="ru-RU"/>
                </w:rPr>
                <m:t>k+1</m:t>
              </m:r>
            </m:e>
          </m:d>
          <m:r>
            <w:rPr>
              <w:rFonts w:ascii="Cambria Math" w:eastAsia="Times New Roman" w:hAnsi="Cambria Math"/>
              <w:sz w:val="28"/>
              <w:szCs w:val="28"/>
              <w:lang w:val="en-US" w:eastAsia="ru-RU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28"/>
                  <w:lang w:val="en-US" w:eastAsia="ru-RU"/>
                </w:rPr>
                <m:t>(k+1)(k+2)</m:t>
              </m:r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  <w:lang w:val="en-US" w:eastAsia="ru-RU"/>
                </w:rPr>
                <m:t>2</m:t>
              </m:r>
            </m:den>
          </m:f>
        </m:oMath>
      </m:oMathPara>
    </w:p>
    <w:p w:rsidR="00F95725" w:rsidRPr="00DF693E" w:rsidRDefault="00F95725" w:rsidP="00F957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DF693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95725" w:rsidRPr="00DF693E" w:rsidRDefault="00F95725" w:rsidP="00F95725">
      <w:pPr>
        <w:spacing w:after="0"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DF693E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Proof</w:t>
      </w:r>
      <w:r w:rsidRPr="00DF693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:     </w:t>
      </w:r>
      <w:r w:rsidRPr="00DF693E">
        <w:rPr>
          <w:rFonts w:ascii="Times New Roman" w:eastAsiaTheme="minorHAnsi" w:hAnsi="Times New Roman"/>
          <w:sz w:val="28"/>
          <w:szCs w:val="28"/>
          <w:lang w:val="en-US"/>
        </w:rPr>
        <w:t xml:space="preserve">Adding up the first </w:t>
      </w:r>
      <w:r w:rsidRPr="00DF693E">
        <w:rPr>
          <w:rFonts w:ascii="Times New Roman" w:eastAsiaTheme="minorHAnsi" w:hAnsi="Times New Roman"/>
          <w:i/>
          <w:iCs/>
          <w:sz w:val="28"/>
          <w:szCs w:val="28"/>
          <w:lang w:val="en-US"/>
        </w:rPr>
        <w:t xml:space="preserve">k </w:t>
      </w:r>
      <w:r w:rsidRPr="00DF693E">
        <w:rPr>
          <w:rFonts w:ascii="Times New Roman" w:eastAsia="MTSY" w:hAnsi="Times New Roman"/>
          <w:sz w:val="28"/>
          <w:szCs w:val="28"/>
          <w:lang w:val="en-US"/>
        </w:rPr>
        <w:t xml:space="preserve">+ </w:t>
      </w:r>
      <w:r w:rsidRPr="00DF693E">
        <w:rPr>
          <w:rFonts w:ascii="Times New Roman" w:eastAsiaTheme="minorHAnsi" w:hAnsi="Times New Roman"/>
          <w:sz w:val="28"/>
          <w:szCs w:val="28"/>
          <w:lang w:val="en-US"/>
        </w:rPr>
        <w:t>1 integers, we have</w:t>
      </w:r>
    </w:p>
    <w:p w:rsidR="00F95725" w:rsidRPr="00DF693E" w:rsidRDefault="00F95725" w:rsidP="00F95725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DF693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m:oMath>
        <m:r>
          <w:rPr>
            <w:rFonts w:ascii="Cambria Math" w:eastAsia="Times New Roman" w:hAnsi="Cambria Math"/>
            <w:sz w:val="28"/>
            <w:szCs w:val="28"/>
            <w:lang w:val="kk-KZ" w:eastAsia="ru-RU"/>
          </w:rPr>
          <m:t>1+2+3+…+k+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kk-KZ" w:eastAsia="ru-RU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  <w:lang w:val="kk-KZ" w:eastAsia="ru-RU"/>
              </w:rPr>
              <m:t>k+1</m:t>
            </m:r>
          </m:e>
        </m:d>
        <m:r>
          <w:rPr>
            <w:rFonts w:ascii="Cambria Math" w:eastAsia="Times New Roman" w:hAnsi="Cambria Math"/>
            <w:sz w:val="28"/>
            <w:szCs w:val="28"/>
            <w:lang w:val="kk-KZ" w:eastAsia="ru-RU"/>
          </w:rPr>
          <m:t>=</m:t>
        </m:r>
        <m:d>
          <m:dPr>
            <m:begChr m:val="{"/>
            <m:endChr m:val="}"/>
            <m:ctrlPr>
              <w:rPr>
                <w:rFonts w:ascii="Cambria Math" w:eastAsia="Times New Roman" w:hAnsi="Cambria Math"/>
                <w:i/>
                <w:sz w:val="28"/>
                <w:szCs w:val="28"/>
                <w:lang w:val="kk-KZ" w:eastAsia="ru-RU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  <w:lang w:val="kk-KZ" w:eastAsia="ru-RU"/>
              </w:rPr>
              <m:t>we  use identity (2)</m:t>
            </m:r>
          </m:e>
        </m:d>
      </m:oMath>
      <w:r w:rsidRPr="00DF693E">
        <w:rPr>
          <w:rFonts w:ascii="Times New Roman" w:eastAsia="Times New Roman" w:hAnsi="Times New Roman"/>
          <w:sz w:val="28"/>
          <w:szCs w:val="28"/>
          <w:lang w:val="kk-KZ" w:eastAsia="ru-RU"/>
        </w:rPr>
        <w:t>=</w:t>
      </w:r>
    </w:p>
    <w:p w:rsidR="00F95725" w:rsidRPr="00DF693E" w:rsidRDefault="00F95725" w:rsidP="00F95725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F95725" w:rsidRPr="00DF693E" w:rsidRDefault="00F95725" w:rsidP="00F95725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m:oMathPara>
        <m:oMath>
          <m:r>
            <w:rPr>
              <w:rFonts w:ascii="Cambria Math" w:eastAsia="Times New Roman" w:hAnsi="Cambria Math"/>
              <w:sz w:val="28"/>
              <w:szCs w:val="28"/>
              <w:lang w:val="en-US" w:eastAsia="ru-RU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28"/>
                  <w:lang w:val="en-US" w:eastAsia="ru-RU"/>
                </w:rPr>
                <m:t>k(k+1)</m:t>
              </m:r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  <w:lang w:val="en-US" w:eastAsia="ru-RU"/>
                </w:rPr>
                <m:t>2</m:t>
              </m:r>
            </m:den>
          </m:f>
          <m:r>
            <w:rPr>
              <w:rFonts w:ascii="Cambria Math" w:eastAsia="Times New Roman" w:hAnsi="Cambria Math"/>
              <w:sz w:val="28"/>
              <w:szCs w:val="28"/>
              <w:lang w:val="en-US" w:eastAsia="ru-RU"/>
            </w:rPr>
            <m:t>+</m:t>
          </m:r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 w:eastAsia="ru-RU"/>
                </w:rPr>
              </m:ctrlPr>
            </m:dPr>
            <m:e>
              <m:r>
                <w:rPr>
                  <w:rFonts w:ascii="Cambria Math" w:eastAsia="Times New Roman" w:hAnsi="Cambria Math"/>
                  <w:sz w:val="28"/>
                  <w:szCs w:val="28"/>
                  <w:lang w:val="en-US" w:eastAsia="ru-RU"/>
                </w:rPr>
                <m:t>k+1</m:t>
              </m:r>
            </m:e>
          </m:d>
          <m:r>
            <w:rPr>
              <w:rFonts w:ascii="Cambria Math" w:eastAsia="Times New Roman" w:hAnsi="Cambria Math"/>
              <w:sz w:val="28"/>
              <w:szCs w:val="28"/>
              <w:lang w:val="en-US" w:eastAsia="ru-RU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28"/>
                  <w:lang w:val="en-US" w:eastAsia="ru-RU"/>
                </w:rPr>
                <m:t>k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 w:eastAsia="ru-RU"/>
                    </w:rPr>
                    <m:t>k+1</m:t>
                  </m:r>
                </m:e>
              </m:d>
              <m:r>
                <w:rPr>
                  <w:rFonts w:ascii="Cambria Math" w:eastAsia="Times New Roman" w:hAnsi="Cambria Math"/>
                  <w:sz w:val="28"/>
                  <w:szCs w:val="28"/>
                  <w:lang w:val="en-US" w:eastAsia="ru-RU"/>
                </w:rPr>
                <m:t>+2(k+1)</m:t>
              </m:r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  <w:lang w:val="en-US" w:eastAsia="ru-RU"/>
                </w:rPr>
                <m:t>2</m:t>
              </m:r>
            </m:den>
          </m:f>
          <m:r>
            <w:rPr>
              <w:rFonts w:ascii="Cambria Math" w:eastAsia="Times New Roman" w:hAnsi="Cambria Math"/>
              <w:sz w:val="28"/>
              <w:szCs w:val="28"/>
              <w:lang w:val="en-US" w:eastAsia="ru-RU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28"/>
                  <w:lang w:val="en-US" w:eastAsia="ru-RU"/>
                </w:rPr>
                <m:t>(k+1)(k+2)</m:t>
              </m:r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  <w:lang w:val="en-US" w:eastAsia="ru-RU"/>
                </w:rPr>
                <m:t>2</m:t>
              </m:r>
            </m:den>
          </m:f>
        </m:oMath>
      </m:oMathPara>
    </w:p>
    <w:p w:rsidR="00F95725" w:rsidRPr="00DF693E" w:rsidRDefault="00F95725" w:rsidP="00F95725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F693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Consequently, 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kk-KZ" w:eastAsia="ru-RU"/>
              </w:rPr>
              <m:t>P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kk-KZ" w:eastAsia="ru-RU"/>
              </w:rPr>
              <m:t>n</m:t>
            </m:r>
          </m:sub>
        </m:sSub>
      </m:oMath>
      <w:r w:rsidRPr="00DF693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gramStart"/>
      <w:r w:rsidRPr="00DF693E">
        <w:rPr>
          <w:rFonts w:ascii="Times New Roman" w:eastAsia="Times New Roman" w:hAnsi="Times New Roman"/>
          <w:sz w:val="28"/>
          <w:szCs w:val="28"/>
          <w:lang w:val="en-US" w:eastAsia="ru-RU"/>
        </w:rPr>
        <w:t>is  true</w:t>
      </w:r>
      <w:proofErr w:type="gramEnd"/>
      <w:r w:rsidRPr="00DF693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for  all  </w:t>
      </w:r>
      <m:oMath>
        <m:r>
          <w:rPr>
            <w:rFonts w:ascii="Cambria Math" w:eastAsia="Times New Roman" w:hAnsi="Cambria Math"/>
            <w:sz w:val="28"/>
            <w:szCs w:val="28"/>
            <w:lang w:val="en-US" w:eastAsia="ru-RU"/>
          </w:rPr>
          <m:t>n∈N.</m:t>
        </m:r>
      </m:oMath>
    </w:p>
    <w:p w:rsidR="00332306" w:rsidRPr="00F95725" w:rsidRDefault="00332306">
      <w:pPr>
        <w:rPr>
          <w:lang w:val="kk-KZ"/>
        </w:rPr>
      </w:pPr>
    </w:p>
    <w:sectPr w:rsidR="00332306" w:rsidRPr="00F95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TSY">
    <w:altName w:val="MS Mincho"/>
    <w:panose1 w:val="00000000000000000000"/>
    <w:charset w:val="80"/>
    <w:family w:val="auto"/>
    <w:notTrueType/>
    <w:pitch w:val="default"/>
    <w:sig w:usb0="00000001" w:usb1="09070000" w:usb2="00000010" w:usb3="00000000" w:csb0="000A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250FA"/>
    <w:multiLevelType w:val="hybridMultilevel"/>
    <w:tmpl w:val="2968013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4E120FC"/>
    <w:multiLevelType w:val="hybridMultilevel"/>
    <w:tmpl w:val="E212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441"/>
    <w:rsid w:val="00332306"/>
    <w:rsid w:val="00352441"/>
    <w:rsid w:val="00601DD7"/>
    <w:rsid w:val="00F9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57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D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5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72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57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D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5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72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4097</Characters>
  <Application>Microsoft Office Word</Application>
  <DocSecurity>0</DocSecurity>
  <Lines>34</Lines>
  <Paragraphs>9</Paragraphs>
  <ScaleCrop>false</ScaleCrop>
  <Company/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2015-09-18T01:52:00Z</dcterms:created>
  <dcterms:modified xsi:type="dcterms:W3CDTF">2015-09-18T01:52:00Z</dcterms:modified>
</cp:coreProperties>
</file>